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66EB" w:rsidRPr="008366EB" w:rsidRDefault="008366EB" w:rsidP="008366EB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366EB">
        <w:rPr>
          <w:rFonts w:ascii="Times New Roman" w:hAnsi="Times New Roman" w:cs="Times New Roman"/>
          <w:b/>
          <w:sz w:val="24"/>
          <w:szCs w:val="24"/>
          <w:u w:val="single"/>
        </w:rPr>
        <w:t xml:space="preserve">Zdjęcia obiektu i otoczenia Centrum Edukacji Ekologicznej i Wulkanizmu – Pałacyk </w:t>
      </w:r>
      <w:r w:rsidRPr="008366EB">
        <w:rPr>
          <w:rFonts w:ascii="Times New Roman" w:hAnsi="Times New Roman" w:cs="Times New Roman"/>
          <w:b/>
          <w:sz w:val="24"/>
          <w:szCs w:val="24"/>
          <w:u w:val="single"/>
        </w:rPr>
        <w:br/>
        <w:t>w Muchowie</w:t>
      </w:r>
    </w:p>
    <w:p w:rsidR="008366EB" w:rsidRDefault="008366EB" w:rsidP="008366EB">
      <w:pPr>
        <w:jc w:val="both"/>
        <w:rPr>
          <w:rFonts w:ascii="Times New Roman" w:hAnsi="Times New Roman" w:cs="Times New Roman"/>
          <w:sz w:val="24"/>
          <w:szCs w:val="24"/>
        </w:rPr>
      </w:pPr>
      <w:r w:rsidRPr="008366EB">
        <w:rPr>
          <w:rFonts w:ascii="Times New Roman" w:hAnsi="Times New Roman" w:cs="Times New Roman"/>
          <w:sz w:val="24"/>
          <w:szCs w:val="24"/>
        </w:rPr>
        <w:t>Załączone do postępowania przetargowego zdjęcia</w:t>
      </w:r>
      <w:bookmarkStart w:id="0" w:name="_GoBack"/>
      <w:bookmarkEnd w:id="0"/>
      <w:r w:rsidRPr="008366EB">
        <w:rPr>
          <w:rFonts w:ascii="Times New Roman" w:hAnsi="Times New Roman" w:cs="Times New Roman"/>
          <w:sz w:val="24"/>
          <w:szCs w:val="24"/>
        </w:rPr>
        <w:t xml:space="preserve"> mają charakter </w:t>
      </w:r>
      <w:r w:rsidRPr="008366EB">
        <w:rPr>
          <w:rFonts w:ascii="Times New Roman" w:hAnsi="Times New Roman" w:cs="Times New Roman"/>
          <w:b/>
          <w:sz w:val="24"/>
          <w:szCs w:val="24"/>
        </w:rPr>
        <w:t>jedynie poglądowy</w:t>
      </w:r>
      <w:r w:rsidRPr="008366EB">
        <w:rPr>
          <w:rFonts w:ascii="Times New Roman" w:hAnsi="Times New Roman" w:cs="Times New Roman"/>
          <w:sz w:val="24"/>
          <w:szCs w:val="24"/>
        </w:rPr>
        <w:t xml:space="preserve"> i </w:t>
      </w:r>
      <w:r w:rsidRPr="008366EB">
        <w:rPr>
          <w:rFonts w:ascii="Times New Roman" w:hAnsi="Times New Roman" w:cs="Times New Roman"/>
          <w:sz w:val="24"/>
          <w:szCs w:val="24"/>
        </w:rPr>
        <w:t xml:space="preserve">nie odzwierciedlają </w:t>
      </w:r>
      <w:r w:rsidRPr="008366EB">
        <w:rPr>
          <w:rFonts w:ascii="Times New Roman" w:hAnsi="Times New Roman" w:cs="Times New Roman"/>
          <w:sz w:val="24"/>
          <w:szCs w:val="24"/>
        </w:rPr>
        <w:t>obecnego stanu technicznego obiektu na dzień ogłosz</w:t>
      </w:r>
      <w:r>
        <w:rPr>
          <w:rFonts w:ascii="Times New Roman" w:hAnsi="Times New Roman" w:cs="Times New Roman"/>
          <w:sz w:val="24"/>
          <w:szCs w:val="24"/>
        </w:rPr>
        <w:t xml:space="preserve">enia postępowania, </w:t>
      </w:r>
      <w:r>
        <w:rPr>
          <w:rFonts w:ascii="Times New Roman" w:hAnsi="Times New Roman" w:cs="Times New Roman"/>
          <w:sz w:val="24"/>
          <w:szCs w:val="24"/>
        </w:rPr>
        <w:br/>
        <w:t>a także jego</w:t>
      </w:r>
      <w:r w:rsidRPr="008366EB">
        <w:rPr>
          <w:rFonts w:ascii="Times New Roman" w:hAnsi="Times New Roman" w:cs="Times New Roman"/>
          <w:sz w:val="24"/>
          <w:szCs w:val="24"/>
        </w:rPr>
        <w:t xml:space="preserve"> wyposażenia. </w:t>
      </w:r>
      <w:r>
        <w:rPr>
          <w:rFonts w:ascii="Times New Roman" w:hAnsi="Times New Roman" w:cs="Times New Roman"/>
          <w:sz w:val="24"/>
          <w:szCs w:val="24"/>
        </w:rPr>
        <w:t xml:space="preserve">Stanowią tylko pewną </w:t>
      </w:r>
      <w:r w:rsidRPr="008366EB">
        <w:rPr>
          <w:rFonts w:ascii="Times New Roman" w:hAnsi="Times New Roman" w:cs="Times New Roman"/>
          <w:sz w:val="24"/>
          <w:szCs w:val="24"/>
        </w:rPr>
        <w:t xml:space="preserve">podpowiedź dla oferentów w zakresie prowadzonej dotychczas w tym obiekcie i jego otoczenia działalności turystycznej przez PZSM w Jaworze. </w:t>
      </w:r>
    </w:p>
    <w:p w:rsidR="008366EB" w:rsidRDefault="008366EB" w:rsidP="008366E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366EB" w:rsidRPr="008366EB" w:rsidRDefault="008366EB" w:rsidP="008366EB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8366EB" w:rsidRPr="008366E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66EB"/>
    <w:rsid w:val="008366EB"/>
    <w:rsid w:val="00AF46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E36EBD3-B86D-4408-9412-9165093EDE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65</Words>
  <Characters>391</Characters>
  <Application>Microsoft Office Word</Application>
  <DocSecurity>0</DocSecurity>
  <Lines>3</Lines>
  <Paragraphs>1</Paragraphs>
  <ScaleCrop>false</ScaleCrop>
  <Company/>
  <LinksUpToDate>false</LinksUpToDate>
  <CharactersWithSpaces>455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Stowarzyszenie</dc:creator>
  <cp:keywords/>
  <dc:description/>
  <cp:lastModifiedBy>Stowarzyszenie</cp:lastModifiedBy>
  <cp:revision>1</cp:revision>
  <dcterms:created xsi:type="dcterms:W3CDTF">2020-10-05T12:17:00Z</dcterms:created>
  <dcterms:modified xsi:type="dcterms:W3CDTF">2020-10-05T12:27:00Z</dcterms:modified>
</cp:coreProperties>
</file>